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5A" w:rsidRPr="00BA267C" w:rsidRDefault="00BA267C">
      <w:pPr>
        <w:rPr>
          <w:b/>
          <w:sz w:val="72"/>
          <w:szCs w:val="72"/>
        </w:rPr>
      </w:pPr>
      <w:bookmarkStart w:id="0" w:name="_GoBack"/>
      <w:r w:rsidRPr="00BA267C">
        <w:rPr>
          <w:b/>
          <w:sz w:val="72"/>
          <w:szCs w:val="72"/>
        </w:rPr>
        <w:t>La Commune de Bolbec vend aux enchères sa serre cathédrale d’une surface de 115 m² à tout acquéreur en capacité humaine et matérielle de pouvoir la démonter et l’enlever dans son intégralité en parfaite autonomie.</w:t>
      </w:r>
      <w:bookmarkEnd w:id="0"/>
    </w:p>
    <w:sectPr w:rsidR="00E5745A" w:rsidRPr="00BA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7C"/>
    <w:rsid w:val="00BA267C"/>
    <w:rsid w:val="00E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563F6-28B4-477D-B272-1A45C60D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Lefrançois</dc:creator>
  <cp:keywords/>
  <dc:description/>
  <cp:lastModifiedBy>Anthony Lefrançois</cp:lastModifiedBy>
  <cp:revision>1</cp:revision>
  <dcterms:created xsi:type="dcterms:W3CDTF">2022-05-10T09:16:00Z</dcterms:created>
  <dcterms:modified xsi:type="dcterms:W3CDTF">2022-05-10T09:17:00Z</dcterms:modified>
</cp:coreProperties>
</file>